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4" w:rsidRPr="00A215E4" w:rsidRDefault="00E94FE4" w:rsidP="00BE6480">
      <w:pPr>
        <w:pStyle w:val="Overskrift1"/>
      </w:pPr>
      <w:r>
        <w:t xml:space="preserve">Referat </w:t>
      </w:r>
      <w:r w:rsidR="00B524BB">
        <w:t>af</w:t>
      </w:r>
      <w:r>
        <w:t xml:space="preserve"> </w:t>
      </w:r>
      <w:r w:rsidR="00E13F19">
        <w:t>m</w:t>
      </w:r>
      <w:r w:rsidR="00A215E4" w:rsidRPr="00A215E4">
        <w:t>øde i ST Koordineringsgruppen for gymnasierettede aktiviteter</w:t>
      </w:r>
    </w:p>
    <w:p w:rsidR="00EF09A8" w:rsidRDefault="00EF09A8" w:rsidP="00EF09A8">
      <w:pPr>
        <w:spacing w:after="0"/>
      </w:pPr>
      <w:r>
        <w:t>Dato</w:t>
      </w:r>
      <w:r w:rsidR="00E13F19">
        <w:t xml:space="preserve"> for mødet</w:t>
      </w:r>
      <w:r>
        <w:t xml:space="preserve">: </w:t>
      </w:r>
      <w:r w:rsidR="00B524BB">
        <w:t xml:space="preserve">tirsdag </w:t>
      </w:r>
      <w:r>
        <w:t xml:space="preserve">den </w:t>
      </w:r>
      <w:r w:rsidR="00B524BB">
        <w:t>25. juni</w:t>
      </w:r>
      <w:r>
        <w:t xml:space="preserve"> 2013, kl. 11-1</w:t>
      </w:r>
      <w:r w:rsidR="00B524BB">
        <w:t>3</w:t>
      </w:r>
      <w:r>
        <w:t>.</w:t>
      </w:r>
    </w:p>
    <w:p w:rsidR="006430EF" w:rsidRPr="00B524BB" w:rsidRDefault="00B524BB" w:rsidP="007C2A70">
      <w:pPr>
        <w:spacing w:after="0" w:line="240" w:lineRule="auto"/>
      </w:pPr>
      <w:r w:rsidRPr="00B524BB">
        <w:t>Sted: 5342-333 Ada Møderum</w:t>
      </w:r>
    </w:p>
    <w:p w:rsidR="00B524BB" w:rsidRDefault="00B524BB" w:rsidP="007C2A70">
      <w:pPr>
        <w:spacing w:after="0" w:line="240" w:lineRule="auto"/>
        <w:rPr>
          <w:b/>
        </w:rPr>
      </w:pPr>
    </w:p>
    <w:p w:rsidR="007C2A70" w:rsidRPr="007C2A70" w:rsidRDefault="00E13F19" w:rsidP="007C2A70">
      <w:pPr>
        <w:spacing w:after="0" w:line="240" w:lineRule="auto"/>
        <w:rPr>
          <w:b/>
        </w:rPr>
      </w:pPr>
      <w:r>
        <w:rPr>
          <w:b/>
        </w:rPr>
        <w:t>Tilstede</w:t>
      </w:r>
      <w:bookmarkStart w:id="0" w:name="_GoBack"/>
      <w:bookmarkEnd w:id="0"/>
    </w:p>
    <w:p w:rsidR="007C2A70" w:rsidRDefault="00B524BB" w:rsidP="007C2A70">
      <w:pPr>
        <w:spacing w:after="0" w:line="240" w:lineRule="auto"/>
      </w:pPr>
      <w:r w:rsidRPr="00B524BB">
        <w:t xml:space="preserve">Søren Poulsen, Jens B. Bennedsen, Ulrik Uggerhøj, Kaj Mikael Jensen, Bo Holm Jacobsen, Johannes Overgaard, Magdalena Pyrz, Finn Borchsenius, Frank Jensen, Karin Vikkelsø, Birgit Sørensen Langvad, Lisbet Rauff, Mie Sørensen, </w:t>
      </w:r>
      <w:r>
        <w:t xml:space="preserve">Anne Marie Dalgas, </w:t>
      </w:r>
      <w:r w:rsidRPr="00B524BB">
        <w:t>Jens Holbech, Christine J. Morgan</w:t>
      </w:r>
    </w:p>
    <w:p w:rsidR="00B524BB" w:rsidRDefault="00B524BB" w:rsidP="007C2A70">
      <w:pPr>
        <w:spacing w:after="0" w:line="240" w:lineRule="auto"/>
        <w:rPr>
          <w:b/>
        </w:rPr>
      </w:pPr>
    </w:p>
    <w:p w:rsidR="00B524BB" w:rsidRPr="00B524BB" w:rsidRDefault="00B524BB" w:rsidP="00B524BB">
      <w:pPr>
        <w:spacing w:after="0"/>
        <w:rPr>
          <w:b/>
        </w:rPr>
      </w:pPr>
      <w:r w:rsidRPr="00B524BB">
        <w:rPr>
          <w:b/>
        </w:rPr>
        <w:t>Afbud</w:t>
      </w:r>
    </w:p>
    <w:p w:rsidR="00B524BB" w:rsidRPr="00B524BB" w:rsidRDefault="00B524BB" w:rsidP="00B524BB">
      <w:pPr>
        <w:spacing w:after="0"/>
      </w:pPr>
      <w:r w:rsidRPr="00B524BB">
        <w:t>Anna Busch Nielsen, Eva Arent Kvistgaard, Michael Caspersen, Johan P. Hansen</w:t>
      </w:r>
      <w:r>
        <w:t>, Katrine Mikkelsen</w:t>
      </w:r>
    </w:p>
    <w:p w:rsidR="00A215E4" w:rsidRPr="00A215E4" w:rsidRDefault="00E13F19" w:rsidP="00BE6480">
      <w:pPr>
        <w:pStyle w:val="Overskrift2"/>
      </w:pPr>
      <w:r>
        <w:t>Beslutningsreferat</w:t>
      </w:r>
    </w:p>
    <w:p w:rsidR="00303310" w:rsidRDefault="00303310" w:rsidP="00303310">
      <w:pPr>
        <w:pStyle w:val="Overskrift3"/>
      </w:pPr>
      <w:r>
        <w:t>Kriterier for træk på dekanpuljen</w:t>
      </w:r>
    </w:p>
    <w:p w:rsidR="00B524BB" w:rsidRPr="00276323" w:rsidRDefault="00547742" w:rsidP="00B524BB">
      <w:pPr>
        <w:spacing w:after="0" w:line="240" w:lineRule="auto"/>
      </w:pPr>
      <w:r>
        <w:t>En r</w:t>
      </w:r>
      <w:r w:rsidRPr="00547742">
        <w:t>evideret udgave af Kriterier for træk på dekanpuljen</w:t>
      </w:r>
      <w:r>
        <w:t xml:space="preserve"> blev forelagt s</w:t>
      </w:r>
      <w:r w:rsidRPr="00547742">
        <w:t>om opfølgning på marts mødets diskussion om aflønning af studerende på faglige messer fremlagde</w:t>
      </w:r>
      <w:r>
        <w:t xml:space="preserve">. </w:t>
      </w:r>
      <w:r w:rsidRPr="00547742">
        <w:t>Der var ingen umiddelbare forslag til ændringer i udkastet</w:t>
      </w:r>
      <w:r>
        <w:t xml:space="preserve">. </w:t>
      </w:r>
      <w:r w:rsidR="003838A9" w:rsidRPr="00547742">
        <w:rPr>
          <w:b/>
        </w:rPr>
        <w:t xml:space="preserve">Det omdelte udkast udsendes med referatet og gruppens medlemmer melder tilbage med ændringsforslag indenfor </w:t>
      </w:r>
      <w:r>
        <w:rPr>
          <w:b/>
        </w:rPr>
        <w:t xml:space="preserve">ca. </w:t>
      </w:r>
      <w:r w:rsidR="003838A9" w:rsidRPr="00547742">
        <w:rPr>
          <w:b/>
        </w:rPr>
        <w:t>en uge</w:t>
      </w:r>
      <w:r w:rsidR="003838A9" w:rsidRPr="00276323">
        <w:t>.</w:t>
      </w:r>
    </w:p>
    <w:p w:rsidR="003838A9" w:rsidRDefault="003838A9" w:rsidP="00B524BB">
      <w:pPr>
        <w:spacing w:after="0" w:line="240" w:lineRule="auto"/>
      </w:pPr>
    </w:p>
    <w:p w:rsidR="00303310" w:rsidRDefault="00303310" w:rsidP="00303310">
      <w:pPr>
        <w:pStyle w:val="Overskrift3"/>
      </w:pPr>
      <w:r>
        <w:t>Skemalægning af forløb og gymnasielærerdage</w:t>
      </w:r>
    </w:p>
    <w:p w:rsidR="003838A9" w:rsidRDefault="003838A9" w:rsidP="00B524BB">
      <w:pPr>
        <w:spacing w:after="0" w:line="240" w:lineRule="auto"/>
      </w:pPr>
      <w:r>
        <w:t xml:space="preserve">Den nye overenskomst for gymnasierne betyder at de har brug for at fastlægge deltagelse i AU’s gymnasierettede aktiviteter i længere tid i forvejen end tidligere. Det giver et problem de steder, hvor lokaler og laboratorier bruges til både studerende og besøgende elever, idet </w:t>
      </w:r>
      <w:proofErr w:type="spellStart"/>
      <w:r>
        <w:t>ST’s</w:t>
      </w:r>
      <w:proofErr w:type="spellEnd"/>
      <w:r>
        <w:t xml:space="preserve"> lokaleplaner</w:t>
      </w:r>
      <w:r w:rsidR="00276323">
        <w:t xml:space="preserve"> for undervisning af universitetsstuderende</w:t>
      </w:r>
      <w:r>
        <w:t xml:space="preserve"> først ligger fast lige inden semester start</w:t>
      </w:r>
      <w:r w:rsidR="00276323">
        <w:t xml:space="preserve"> og den undervisning har fortrinsret over besøg udefra</w:t>
      </w:r>
      <w:r>
        <w:t xml:space="preserve">. </w:t>
      </w:r>
      <w:r w:rsidRPr="00547742">
        <w:rPr>
          <w:b/>
        </w:rPr>
        <w:t>Jens H. kontakter bygningschefen</w:t>
      </w:r>
      <w:r w:rsidR="00DA571E">
        <w:rPr>
          <w:b/>
        </w:rPr>
        <w:t xml:space="preserve"> og/eller Studieadministrationen</w:t>
      </w:r>
      <w:r w:rsidRPr="00547742">
        <w:rPr>
          <w:b/>
        </w:rPr>
        <w:t xml:space="preserve"> med det formål at finde en løsning, der tilgodeser gymnasiernes behov i større grad</w:t>
      </w:r>
      <w:r w:rsidR="00276323" w:rsidRPr="00547742">
        <w:rPr>
          <w:b/>
        </w:rPr>
        <w:t xml:space="preserve"> end hidtil</w:t>
      </w:r>
      <w:r w:rsidR="00547742">
        <w:rPr>
          <w:b/>
        </w:rPr>
        <w:t>, hvis muligt</w:t>
      </w:r>
      <w:r w:rsidR="00276323" w:rsidRPr="00547742">
        <w:rPr>
          <w:b/>
        </w:rPr>
        <w:t>.</w:t>
      </w:r>
    </w:p>
    <w:p w:rsidR="00276323" w:rsidRDefault="00276323" w:rsidP="00B524BB">
      <w:pPr>
        <w:spacing w:after="0" w:line="240" w:lineRule="auto"/>
        <w:rPr>
          <w:i/>
        </w:rPr>
      </w:pPr>
    </w:p>
    <w:p w:rsidR="00B524BB" w:rsidRPr="00276323" w:rsidRDefault="00276323" w:rsidP="00B524BB">
      <w:pPr>
        <w:spacing w:after="0" w:line="240" w:lineRule="auto"/>
      </w:pPr>
      <w:r w:rsidRPr="00276323">
        <w:t>Den nye overenskomst for gymnasierne betyder endvidere at det er ekstra vigtigt at få meldt datoer for næste skoleårs g</w:t>
      </w:r>
      <w:r w:rsidR="00B524BB" w:rsidRPr="00276323">
        <w:t xml:space="preserve">ymnasielærerdage </w:t>
      </w:r>
      <w:r w:rsidRPr="00276323">
        <w:t>ud nu</w:t>
      </w:r>
      <w:r w:rsidRPr="00547742">
        <w:rPr>
          <w:b/>
        </w:rPr>
        <w:t>. De institutter, der mangler hører fra Jens H direkte.</w:t>
      </w:r>
    </w:p>
    <w:p w:rsidR="00B524BB" w:rsidRDefault="00B524BB" w:rsidP="00B524BB">
      <w:pPr>
        <w:spacing w:after="0" w:line="240" w:lineRule="auto"/>
      </w:pPr>
    </w:p>
    <w:p w:rsidR="00303310" w:rsidRPr="00B524BB" w:rsidRDefault="00303310" w:rsidP="00303310">
      <w:pPr>
        <w:pStyle w:val="Overskrift3"/>
      </w:pPr>
      <w:r>
        <w:t>Forsikringsforhold</w:t>
      </w:r>
    </w:p>
    <w:p w:rsidR="00B524BB" w:rsidRPr="00276323" w:rsidRDefault="00547742" w:rsidP="00B524BB">
      <w:pPr>
        <w:spacing w:after="0" w:line="240" w:lineRule="auto"/>
      </w:pPr>
      <w:r>
        <w:t xml:space="preserve">Et udkast til </w:t>
      </w:r>
      <w:r w:rsidR="00276323" w:rsidRPr="00276323">
        <w:t>disposition for et notat vedrørende f</w:t>
      </w:r>
      <w:r w:rsidR="00B524BB" w:rsidRPr="00276323">
        <w:t xml:space="preserve">orsikringsforhold ved </w:t>
      </w:r>
      <w:r w:rsidR="00276323" w:rsidRPr="00276323">
        <w:t xml:space="preserve">de skole- og gymnasierettede </w:t>
      </w:r>
      <w:r w:rsidR="00B524BB" w:rsidRPr="00276323">
        <w:t>aktiviteter</w:t>
      </w:r>
      <w:r>
        <w:t xml:space="preserve"> blev omdelt og kort kommenteret</w:t>
      </w:r>
      <w:r w:rsidR="00276323" w:rsidRPr="00276323">
        <w:t xml:space="preserve">. </w:t>
      </w:r>
      <w:r w:rsidR="00276323" w:rsidRPr="00547742">
        <w:rPr>
          <w:b/>
        </w:rPr>
        <w:t>Udkastet udsendes med referatet og medlemmerne melder tilbage med forslag til ændringer.</w:t>
      </w:r>
      <w:r w:rsidR="00276323" w:rsidRPr="00276323">
        <w:t xml:space="preserve"> </w:t>
      </w:r>
    </w:p>
    <w:p w:rsidR="00276323" w:rsidRPr="00B524BB" w:rsidRDefault="00276323" w:rsidP="00B524BB">
      <w:pPr>
        <w:spacing w:after="0" w:line="240" w:lineRule="auto"/>
        <w:rPr>
          <w:i/>
        </w:rPr>
      </w:pPr>
    </w:p>
    <w:p w:rsidR="00303310" w:rsidRPr="00303310" w:rsidRDefault="00303310" w:rsidP="00575156">
      <w:pPr>
        <w:pStyle w:val="Overskrift3"/>
      </w:pPr>
      <w:r w:rsidRPr="00303310">
        <w:t>Oversigt over aktiviteter og formål</w:t>
      </w:r>
    </w:p>
    <w:p w:rsidR="00276323" w:rsidRDefault="00276323" w:rsidP="00B524BB">
      <w:pPr>
        <w:spacing w:after="0" w:line="240" w:lineRule="auto"/>
      </w:pPr>
      <w:r w:rsidRPr="00276323">
        <w:t>Med en enkelt tilføjelse godkendte gruppen den omdelte liste af skole- og gymnasierettede aktiviteter ved ST, som institutterne bidrager til</w:t>
      </w:r>
      <w:r w:rsidR="00547742">
        <w:t xml:space="preserve">. </w:t>
      </w:r>
      <w:r w:rsidR="00547742" w:rsidRPr="00547742">
        <w:rPr>
          <w:b/>
        </w:rPr>
        <w:t>Den reviderede liste udsendes med referatet og kan fremadrettet bruges internt på institutterne of i forbindelse med afrapportering til institutlederkredsen.</w:t>
      </w:r>
      <w:r w:rsidR="00547742">
        <w:t xml:space="preserve"> </w:t>
      </w:r>
    </w:p>
    <w:p w:rsidR="00276323" w:rsidRDefault="00276323" w:rsidP="00B524BB">
      <w:pPr>
        <w:spacing w:after="0" w:line="240" w:lineRule="auto"/>
      </w:pPr>
    </w:p>
    <w:p w:rsidR="00276323" w:rsidRDefault="00547742" w:rsidP="00B524BB">
      <w:pPr>
        <w:spacing w:after="0" w:line="240" w:lineRule="auto"/>
      </w:pPr>
      <w:r>
        <w:t xml:space="preserve">Den samlede oversigt over formål med de </w:t>
      </w:r>
      <w:r w:rsidRPr="00276323">
        <w:t>skole- og gymnasierettede aktiviteter ved ST, som institutterne bidrager til</w:t>
      </w:r>
      <w:r>
        <w:t xml:space="preserve"> blev diskuteret og </w:t>
      </w:r>
      <w:r w:rsidRPr="008A5507">
        <w:rPr>
          <w:b/>
        </w:rPr>
        <w:t xml:space="preserve">der var forskellige holdninger til hvordan oversigten bedst kan bruges </w:t>
      </w:r>
      <w:r w:rsidRPr="008A5507">
        <w:rPr>
          <w:b/>
        </w:rPr>
        <w:lastRenderedPageBreak/>
        <w:t xml:space="preserve">internt på institutterne, i Koordineringsgruppen og i </w:t>
      </w:r>
      <w:proofErr w:type="spellStart"/>
      <w:r w:rsidRPr="008A5507">
        <w:rPr>
          <w:b/>
        </w:rPr>
        <w:t>fht</w:t>
      </w:r>
      <w:proofErr w:type="spellEnd"/>
      <w:r w:rsidRPr="008A5507">
        <w:rPr>
          <w:b/>
        </w:rPr>
        <w:t xml:space="preserve"> afrapportering til fx institutlederkredsen. Der var enighed om ikke at lave en standardiseret </w:t>
      </w:r>
      <w:r w:rsidR="008A5507" w:rsidRPr="008A5507">
        <w:rPr>
          <w:b/>
        </w:rPr>
        <w:t xml:space="preserve">eller prioriteret </w:t>
      </w:r>
      <w:r w:rsidRPr="008A5507">
        <w:rPr>
          <w:b/>
        </w:rPr>
        <w:t xml:space="preserve">liste af formål, men </w:t>
      </w:r>
      <w:r w:rsidR="008A5507" w:rsidRPr="008A5507">
        <w:rPr>
          <w:b/>
        </w:rPr>
        <w:t xml:space="preserve">i stedet tilgodese </w:t>
      </w:r>
      <w:r w:rsidRPr="008A5507">
        <w:rPr>
          <w:b/>
        </w:rPr>
        <w:t>institutterne</w:t>
      </w:r>
      <w:r w:rsidR="008A5507" w:rsidRPr="008A5507">
        <w:rPr>
          <w:b/>
        </w:rPr>
        <w:t>s diverse behov, ønsker og muligheder ved at bevare bruttolisten som den ser ud nu.</w:t>
      </w:r>
      <w:r w:rsidR="008A5507">
        <w:t xml:space="preserve"> </w:t>
      </w:r>
      <w:r w:rsidR="009651BC" w:rsidRPr="009651BC">
        <w:rPr>
          <w:b/>
        </w:rPr>
        <w:t>Formålene sendes ud med referatet med mulighed for at indsende ændringer eller tilføjelser.</w:t>
      </w:r>
      <w:r w:rsidR="009651BC">
        <w:t xml:space="preserve"> </w:t>
      </w:r>
    </w:p>
    <w:p w:rsidR="00547742" w:rsidRDefault="00547742" w:rsidP="00B524BB">
      <w:pPr>
        <w:spacing w:after="0" w:line="240" w:lineRule="auto"/>
      </w:pPr>
    </w:p>
    <w:p w:rsidR="00303310" w:rsidRPr="00303310" w:rsidRDefault="00303310" w:rsidP="00303310">
      <w:pPr>
        <w:pStyle w:val="Overskrift3"/>
      </w:pPr>
      <w:r w:rsidRPr="00303310">
        <w:t>SRP</w:t>
      </w:r>
    </w:p>
    <w:p w:rsidR="003336A8" w:rsidRDefault="008A5507" w:rsidP="00B524BB">
      <w:pPr>
        <w:spacing w:after="0" w:line="240" w:lineRule="auto"/>
      </w:pPr>
      <w:r w:rsidRPr="008A5507">
        <w:t>Institutterne arbejder på at opdatere</w:t>
      </w:r>
      <w:r>
        <w:t xml:space="preserve"> og </w:t>
      </w:r>
      <w:r w:rsidRPr="008A5507">
        <w:t>udvikle SRP forløb</w:t>
      </w:r>
      <w:r>
        <w:t xml:space="preserve"> og få dem lagt på hjemmesiden</w:t>
      </w:r>
      <w:r w:rsidRPr="008A5507">
        <w:t xml:space="preserve">. </w:t>
      </w:r>
      <w:r w:rsidR="003336A8">
        <w:t xml:space="preserve">Skabelonen til SRP forløb ligger her: </w:t>
      </w:r>
      <w:hyperlink r:id="rId5" w:history="1">
        <w:r w:rsidR="00DA571E" w:rsidRPr="00DA571E">
          <w:rPr>
            <w:rStyle w:val="Hyperlink"/>
          </w:rPr>
          <w:t>http://scitech.au.dk/index.php?id=90321</w:t>
        </w:r>
      </w:hyperlink>
      <w:r w:rsidR="00DA571E" w:rsidRPr="00DA571E">
        <w:t>.</w:t>
      </w:r>
    </w:p>
    <w:p w:rsidR="003336A8" w:rsidRDefault="004A0DBF" w:rsidP="00B524BB">
      <w:pPr>
        <w:spacing w:after="0" w:line="240" w:lineRule="auto"/>
        <w:rPr>
          <w:b/>
        </w:rPr>
      </w:pPr>
      <w:r w:rsidRPr="009651BC">
        <w:rPr>
          <w:b/>
        </w:rPr>
        <w:t xml:space="preserve">Institutterne </w:t>
      </w:r>
      <w:r w:rsidR="003336A8">
        <w:rPr>
          <w:b/>
        </w:rPr>
        <w:t xml:space="preserve">tjekker egne forløb og </w:t>
      </w:r>
      <w:r w:rsidRPr="009651BC">
        <w:rPr>
          <w:b/>
        </w:rPr>
        <w:t>fortæller Jens H. hvilke ændringer, der skal laves på den fælles SRP side (</w:t>
      </w:r>
      <w:hyperlink r:id="rId6" w:history="1">
        <w:r w:rsidRPr="009651BC">
          <w:rPr>
            <w:rStyle w:val="Hyperlink"/>
            <w:b/>
          </w:rPr>
          <w:t>www.scitech.au.dk/srp</w:t>
        </w:r>
      </w:hyperlink>
      <w:r w:rsidRPr="009651BC">
        <w:rPr>
          <w:b/>
        </w:rPr>
        <w:t xml:space="preserve"> )</w:t>
      </w:r>
      <w:r w:rsidR="003336A8">
        <w:rPr>
          <w:b/>
        </w:rPr>
        <w:t xml:space="preserve">. De tydeliggør i beskrivelsen af ændringer til Jens H. </w:t>
      </w:r>
      <w:r w:rsidRPr="009651BC">
        <w:rPr>
          <w:b/>
        </w:rPr>
        <w:t xml:space="preserve">hvilke(t) gymnasiefag, der </w:t>
      </w:r>
      <w:r w:rsidR="003336A8">
        <w:rPr>
          <w:b/>
        </w:rPr>
        <w:t xml:space="preserve">er </w:t>
      </w:r>
      <w:r w:rsidRPr="009651BC">
        <w:rPr>
          <w:b/>
        </w:rPr>
        <w:t>det/de primære, så de</w:t>
      </w:r>
      <w:r w:rsidR="003336A8">
        <w:rPr>
          <w:b/>
        </w:rPr>
        <w:t>t/de</w:t>
      </w:r>
      <w:r w:rsidRPr="009651BC">
        <w:rPr>
          <w:b/>
        </w:rPr>
        <w:t xml:space="preserve"> kan </w:t>
      </w:r>
      <w:r w:rsidR="009651BC" w:rsidRPr="009651BC">
        <w:rPr>
          <w:b/>
        </w:rPr>
        <w:t>markeres på listen</w:t>
      </w:r>
      <w:r w:rsidRPr="009651BC">
        <w:rPr>
          <w:b/>
        </w:rPr>
        <w:t xml:space="preserve"> over fag for det enkelte forløb.</w:t>
      </w:r>
      <w:r w:rsidR="009651BC">
        <w:rPr>
          <w:b/>
        </w:rPr>
        <w:t xml:space="preserve"> </w:t>
      </w:r>
    </w:p>
    <w:p w:rsidR="008A5507" w:rsidRDefault="009651BC" w:rsidP="00B524BB">
      <w:pPr>
        <w:spacing w:after="0" w:line="240" w:lineRule="auto"/>
      </w:pPr>
      <w:r>
        <w:rPr>
          <w:b/>
        </w:rPr>
        <w:t>Jens H. sørger for at ændringer bliver lavet på fællessiden.</w:t>
      </w:r>
    </w:p>
    <w:p w:rsidR="009651BC" w:rsidRDefault="003336A8" w:rsidP="00B524BB">
      <w:pPr>
        <w:spacing w:after="0" w:line="240" w:lineRule="auto"/>
      </w:pPr>
      <w:r w:rsidRPr="004A0DBF">
        <w:rPr>
          <w:b/>
        </w:rPr>
        <w:t>Christine og Jens H. søger input fra gymnasierne vedrørende hvilke perioder/uger, der er bedst at udbyde SRP tilbud</w:t>
      </w:r>
      <w:r>
        <w:rPr>
          <w:b/>
        </w:rPr>
        <w:t xml:space="preserve"> (</w:t>
      </w:r>
      <w:proofErr w:type="spellStart"/>
      <w:r>
        <w:rPr>
          <w:b/>
        </w:rPr>
        <w:t>stx</w:t>
      </w:r>
      <w:proofErr w:type="spellEnd"/>
      <w:r>
        <w:rPr>
          <w:b/>
        </w:rPr>
        <w:t xml:space="preserve"> og htx)</w:t>
      </w:r>
      <w:r w:rsidRPr="004A0DBF">
        <w:rPr>
          <w:b/>
        </w:rPr>
        <w:t>.</w:t>
      </w:r>
    </w:p>
    <w:p w:rsidR="003336A8" w:rsidRPr="008A5507" w:rsidRDefault="003336A8" w:rsidP="00B524BB">
      <w:pPr>
        <w:spacing w:after="0" w:line="240" w:lineRule="auto"/>
      </w:pPr>
    </w:p>
    <w:p w:rsidR="003336A8" w:rsidRDefault="008A5507" w:rsidP="00B524BB">
      <w:pPr>
        <w:spacing w:after="0" w:line="240" w:lineRule="auto"/>
        <w:rPr>
          <w:b/>
        </w:rPr>
      </w:pPr>
      <w:r>
        <w:t>På den fælles SRP webside er det p.t. muligt for brugerne (elever og lærere) at søge på gymnasiefag og forløbstitel.</w:t>
      </w:r>
      <w:r w:rsidR="004A0DBF">
        <w:t xml:space="preserve"> </w:t>
      </w:r>
      <w:r w:rsidRPr="004A0DBF">
        <w:rPr>
          <w:b/>
        </w:rPr>
        <w:t xml:space="preserve">Jens H. undersøger muligheden for søgning af forløb efter institutnavn. </w:t>
      </w:r>
    </w:p>
    <w:p w:rsidR="008A5507" w:rsidRDefault="008A5507" w:rsidP="00B524BB">
      <w:pPr>
        <w:spacing w:after="0" w:line="240" w:lineRule="auto"/>
        <w:rPr>
          <w:b/>
        </w:rPr>
      </w:pPr>
    </w:p>
    <w:p w:rsidR="00B524BB" w:rsidRPr="00B524BB" w:rsidRDefault="00B524BB" w:rsidP="00303310">
      <w:pPr>
        <w:pStyle w:val="Overskrift3"/>
      </w:pPr>
      <w:r w:rsidRPr="00B524BB">
        <w:t>Intro til forskning og studier</w:t>
      </w:r>
    </w:p>
    <w:p w:rsidR="00D235EA" w:rsidRDefault="00B524BB" w:rsidP="00B524BB">
      <w:pPr>
        <w:spacing w:after="0" w:line="240" w:lineRule="auto"/>
      </w:pPr>
      <w:r w:rsidRPr="00B524BB">
        <w:t xml:space="preserve">ST Studieadministrationen og Center for </w:t>
      </w:r>
      <w:proofErr w:type="spellStart"/>
      <w:r w:rsidRPr="00B524BB">
        <w:t>Scienceuddannelse</w:t>
      </w:r>
      <w:proofErr w:type="spellEnd"/>
      <w:r w:rsidRPr="00B524BB">
        <w:t xml:space="preserve"> </w:t>
      </w:r>
      <w:r w:rsidR="00303310">
        <w:t>planlægger et kursus</w:t>
      </w:r>
      <w:r w:rsidR="00D235EA">
        <w:t xml:space="preserve"> i introduktion til forskning og studier</w:t>
      </w:r>
      <w:r w:rsidR="00303310">
        <w:t xml:space="preserve"> for studerende, der formidler til/underviser i de skole- og gymnasierettede aktiviteter. </w:t>
      </w:r>
      <w:r w:rsidR="00D235EA">
        <w:t xml:space="preserve">Kurset bliver til efteråret og </w:t>
      </w:r>
      <w:r w:rsidR="00D235EA" w:rsidRPr="00D235EA">
        <w:rPr>
          <w:b/>
        </w:rPr>
        <w:t>Studieadministrationen udsender en mail til Koordineringsgruppen med beskrivelse af kurset samt mulighed for tilmelding af relevante studerende.</w:t>
      </w:r>
      <w:r w:rsidR="00D235EA">
        <w:t xml:space="preserve"> </w:t>
      </w:r>
    </w:p>
    <w:p w:rsidR="00303310" w:rsidRPr="00303310" w:rsidRDefault="00303310" w:rsidP="00303310">
      <w:pPr>
        <w:spacing w:after="0" w:line="240" w:lineRule="auto"/>
      </w:pPr>
    </w:p>
    <w:p w:rsidR="00B524BB" w:rsidRDefault="00B524BB" w:rsidP="00B524BB">
      <w:pPr>
        <w:pStyle w:val="Overskrift2"/>
      </w:pPr>
      <w:r>
        <w:t xml:space="preserve">Om næste møde </w:t>
      </w:r>
    </w:p>
    <w:p w:rsidR="00345340" w:rsidRDefault="00B524BB" w:rsidP="00B524BB">
      <w:pPr>
        <w:spacing w:after="0" w:line="240" w:lineRule="auto"/>
      </w:pPr>
      <w:r>
        <w:t>Afholdes i september og skal være af 2 timers varighed. Vi forsøger at gentage successen med et institut som vært</w:t>
      </w:r>
      <w:r w:rsidR="003838A9">
        <w:t>, gerne med mini-rundvisning efterfølgende.</w:t>
      </w:r>
      <w:r>
        <w:t xml:space="preserve"> </w:t>
      </w:r>
    </w:p>
    <w:p w:rsidR="003838A9" w:rsidRDefault="003838A9" w:rsidP="00B524BB">
      <w:pPr>
        <w:spacing w:after="0" w:line="240" w:lineRule="auto"/>
      </w:pPr>
      <w:r>
        <w:t>Gruppen besluttede at lave næsten papirfrie møder fremover. Det betyder</w:t>
      </w:r>
      <w:r w:rsidR="00DA571E">
        <w:t>,</w:t>
      </w:r>
      <w:r>
        <w:t xml:space="preserve"> at det kun er dagsordenen, der uddeles i papirudgave. Resten af bilagene til mødet søges udsendt elektronisk i god tid inden mødet.</w:t>
      </w:r>
    </w:p>
    <w:p w:rsidR="00B524BB" w:rsidRDefault="00B524BB" w:rsidP="00B524BB">
      <w:pPr>
        <w:spacing w:after="0" w:line="240" w:lineRule="auto"/>
        <w:rPr>
          <w:b/>
        </w:rPr>
      </w:pPr>
    </w:p>
    <w:p w:rsidR="00B524BB" w:rsidRDefault="003838A9" w:rsidP="00B524BB">
      <w:pPr>
        <w:spacing w:after="0" w:line="240" w:lineRule="auto"/>
        <w:rPr>
          <w:b/>
        </w:rPr>
      </w:pPr>
      <w:r>
        <w:rPr>
          <w:b/>
        </w:rPr>
        <w:t>Forslag til d</w:t>
      </w:r>
      <w:r w:rsidR="00B524BB">
        <w:rPr>
          <w:b/>
        </w:rPr>
        <w:t>agsordenpunkter på september møde</w:t>
      </w:r>
    </w:p>
    <w:p w:rsidR="00B524BB" w:rsidRPr="00B524BB" w:rsidRDefault="00B524BB" w:rsidP="00B524BB">
      <w:pPr>
        <w:spacing w:after="0" w:line="240" w:lineRule="auto"/>
        <w:rPr>
          <w:i/>
        </w:rPr>
      </w:pPr>
      <w:r w:rsidRPr="00B524BB">
        <w:rPr>
          <w:i/>
        </w:rPr>
        <w:t xml:space="preserve">Dit Studievalg 2012”. Udskudt </w:t>
      </w:r>
      <w:r>
        <w:rPr>
          <w:i/>
        </w:rPr>
        <w:t xml:space="preserve">til september </w:t>
      </w:r>
      <w:r w:rsidRPr="00B524BB">
        <w:rPr>
          <w:i/>
        </w:rPr>
        <w:t>pga. sygdom</w:t>
      </w:r>
    </w:p>
    <w:p w:rsidR="00B524BB" w:rsidRPr="00B524BB" w:rsidRDefault="00B524BB" w:rsidP="00B524BB">
      <w:pPr>
        <w:spacing w:after="0" w:line="240" w:lineRule="auto"/>
      </w:pPr>
      <w:r w:rsidRPr="00B524BB">
        <w:t xml:space="preserve">Ekstrakt af </w:t>
      </w:r>
      <w:proofErr w:type="spellStart"/>
      <w:r w:rsidRPr="00B524BB">
        <w:t>survey</w:t>
      </w:r>
      <w:proofErr w:type="spellEnd"/>
      <w:r w:rsidRPr="00B524BB">
        <w:t xml:space="preserve"> blandt studiestarterne efterår 2012 om deres valg af studie. Hvad kan vi lære af undersøgelsen med relevans for institutternes gymnasie- og skolerettede aktiviteter? v. Eva</w:t>
      </w:r>
    </w:p>
    <w:p w:rsidR="00B524BB" w:rsidRDefault="00B524BB" w:rsidP="001608A0">
      <w:pPr>
        <w:spacing w:after="0" w:line="240" w:lineRule="auto"/>
      </w:pPr>
    </w:p>
    <w:p w:rsidR="00B524BB" w:rsidRPr="00B524BB" w:rsidRDefault="00B524BB" w:rsidP="00B524BB">
      <w:pPr>
        <w:spacing w:after="0" w:line="240" w:lineRule="auto"/>
        <w:rPr>
          <w:i/>
        </w:rPr>
      </w:pPr>
      <w:r w:rsidRPr="00B524BB">
        <w:rPr>
          <w:i/>
        </w:rPr>
        <w:t>Fokus på HTX som målgruppe</w:t>
      </w:r>
    </w:p>
    <w:p w:rsidR="00B524BB" w:rsidRPr="00B524BB" w:rsidRDefault="00B524BB" w:rsidP="00B524BB">
      <w:pPr>
        <w:spacing w:after="0" w:line="240" w:lineRule="auto"/>
      </w:pPr>
      <w:r w:rsidRPr="00B524BB">
        <w:t>Hvem er HTX og k</w:t>
      </w:r>
      <w:r w:rsidRPr="00B524BB">
        <w:rPr>
          <w:iCs/>
        </w:rPr>
        <w:t xml:space="preserve">an institutterne fhv. let justere indhold og/eller beskrivelser af aktiviteter, så htx lærere/elever også kan se sig selv i tilbuddene? </w:t>
      </w:r>
      <w:r w:rsidRPr="00B524BB">
        <w:t>Præsentation af HTX og et udkast til et konkret redskab til institutterne.</w:t>
      </w:r>
    </w:p>
    <w:p w:rsidR="00B524BB" w:rsidRDefault="00B524BB" w:rsidP="001608A0">
      <w:pPr>
        <w:spacing w:after="0" w:line="240" w:lineRule="auto"/>
      </w:pPr>
    </w:p>
    <w:p w:rsidR="003838A9" w:rsidRPr="003838A9" w:rsidRDefault="003838A9" w:rsidP="003838A9">
      <w:pPr>
        <w:spacing w:after="0" w:line="240" w:lineRule="auto"/>
        <w:rPr>
          <w:i/>
        </w:rPr>
      </w:pPr>
      <w:r w:rsidRPr="003838A9">
        <w:rPr>
          <w:i/>
        </w:rPr>
        <w:t>Samarbejde med gymnasielærere</w:t>
      </w:r>
    </w:p>
    <w:p w:rsidR="003838A9" w:rsidRDefault="003838A9" w:rsidP="003838A9">
      <w:pPr>
        <w:spacing w:after="0" w:line="240" w:lineRule="auto"/>
      </w:pPr>
      <w:r w:rsidRPr="003838A9">
        <w:t>Hvordan gør vi lige, hvis vi gerne vil inddrage lærere i udvikling? Oplæg om materiale på vej med formaliteter og fif i forbindelse med udviklingsprojekter hvor gymnasielærere deltager som sparringspartnere</w:t>
      </w:r>
    </w:p>
    <w:p w:rsidR="00B524BB" w:rsidRDefault="00B524BB" w:rsidP="001608A0">
      <w:pPr>
        <w:spacing w:after="0" w:line="240" w:lineRule="auto"/>
      </w:pPr>
    </w:p>
    <w:p w:rsidR="003838A9" w:rsidRPr="003838A9" w:rsidRDefault="003838A9" w:rsidP="001608A0">
      <w:pPr>
        <w:spacing w:after="0" w:line="240" w:lineRule="auto"/>
        <w:rPr>
          <w:i/>
        </w:rPr>
      </w:pPr>
      <w:r w:rsidRPr="003838A9">
        <w:rPr>
          <w:i/>
        </w:rPr>
        <w:t>Institutternes input til næste gymnasielærer nyhedsbrev</w:t>
      </w:r>
    </w:p>
    <w:p w:rsidR="003838A9" w:rsidRDefault="003838A9" w:rsidP="001608A0">
      <w:pPr>
        <w:spacing w:after="0" w:line="240" w:lineRule="auto"/>
      </w:pPr>
      <w:r>
        <w:t>Forslag om fast punkt på dagsordenen fremadrettet</w:t>
      </w:r>
    </w:p>
    <w:p w:rsidR="003838A9" w:rsidRPr="001608A0" w:rsidRDefault="003838A9" w:rsidP="001608A0">
      <w:pPr>
        <w:spacing w:after="0" w:line="240" w:lineRule="auto"/>
      </w:pPr>
    </w:p>
    <w:p w:rsidR="00974A4C" w:rsidRDefault="00345340" w:rsidP="009D3871">
      <w:pPr>
        <w:spacing w:after="0" w:line="240" w:lineRule="auto"/>
      </w:pPr>
      <w:r>
        <w:t>-------------------------------------------------------------------------------------------------------------------------------------------</w:t>
      </w:r>
    </w:p>
    <w:p w:rsidR="00B524BB" w:rsidRPr="00B524BB" w:rsidRDefault="00B524BB" w:rsidP="00B524BB">
      <w:pPr>
        <w:rPr>
          <w:b/>
        </w:rPr>
      </w:pPr>
      <w:r w:rsidRPr="00B524BB">
        <w:t xml:space="preserve">Se mødereferater og andre fællesfiler her: </w:t>
      </w:r>
      <w:hyperlink r:id="rId7" w:history="1">
        <w:r w:rsidRPr="00B524BB">
          <w:rPr>
            <w:rStyle w:val="Hyperlink"/>
          </w:rPr>
          <w:t>http://scitech.medarbejdere.au.dk/gym-aktiviteter/</w:t>
        </w:r>
      </w:hyperlink>
    </w:p>
    <w:p w:rsidR="00B524BB" w:rsidRPr="00B524BB" w:rsidRDefault="00B524BB" w:rsidP="00B524BB">
      <w:pPr>
        <w:spacing w:after="0"/>
        <w:rPr>
          <w:b/>
        </w:rPr>
      </w:pPr>
      <w:r w:rsidRPr="00B524BB">
        <w:rPr>
          <w:b/>
        </w:rPr>
        <w:t xml:space="preserve">Deltagere i Koordineringsgruppen for gymnasierettede aktiviteter 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Birgit Sørensen Langvad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Institut for </w:t>
      </w:r>
      <w:proofErr w:type="spellStart"/>
      <w:r>
        <w:rPr>
          <w:rFonts w:ascii="Calibri" w:hAnsi="Calibri"/>
          <w:color w:val="000000"/>
        </w:rPr>
        <w:t>Agroøkologi</w:t>
      </w:r>
      <w:proofErr w:type="spellEnd"/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AGRO</w:t>
      </w:r>
    </w:p>
    <w:p w:rsidR="00B15E7E" w:rsidRPr="00B15E7E" w:rsidRDefault="00B15E7E" w:rsidP="00B15E7E">
      <w:pPr>
        <w:spacing w:after="0"/>
        <w:rPr>
          <w:rFonts w:ascii="Calibri" w:hAnsi="Calibri"/>
          <w:color w:val="000000"/>
          <w:lang w:val="en-US"/>
        </w:rPr>
      </w:pPr>
      <w:r w:rsidRPr="00B15E7E">
        <w:rPr>
          <w:rFonts w:ascii="Calibri" w:hAnsi="Calibri"/>
          <w:color w:val="000000"/>
          <w:lang w:val="en-US"/>
        </w:rPr>
        <w:t>Bo Holm Jacobsen</w:t>
      </w:r>
      <w:r w:rsidRPr="00B15E7E">
        <w:rPr>
          <w:rFonts w:ascii="Calibri" w:hAnsi="Calibri"/>
          <w:color w:val="000000"/>
          <w:lang w:val="en-US"/>
        </w:rPr>
        <w:t>,</w:t>
      </w:r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B15E7E">
        <w:rPr>
          <w:rFonts w:ascii="Calibri" w:hAnsi="Calibri"/>
          <w:color w:val="000000"/>
          <w:lang w:val="en-US"/>
        </w:rPr>
        <w:t>Institut</w:t>
      </w:r>
      <w:proofErr w:type="spellEnd"/>
      <w:r w:rsidRPr="00B15E7E">
        <w:rPr>
          <w:rFonts w:ascii="Calibri" w:hAnsi="Calibri"/>
          <w:color w:val="000000"/>
          <w:lang w:val="en-US"/>
        </w:rPr>
        <w:t xml:space="preserve"> for Geoscience</w:t>
      </w:r>
      <w:r w:rsidRPr="00B15E7E">
        <w:rPr>
          <w:rFonts w:ascii="Calibri" w:hAnsi="Calibri"/>
          <w:color w:val="000000"/>
          <w:lang w:val="en-US"/>
        </w:rPr>
        <w:t>,</w:t>
      </w:r>
      <w:r>
        <w:rPr>
          <w:rFonts w:ascii="Calibri" w:hAnsi="Calibri"/>
          <w:color w:val="000000"/>
          <w:lang w:val="en-US"/>
        </w:rPr>
        <w:t xml:space="preserve"> </w:t>
      </w:r>
      <w:r w:rsidRPr="00B15E7E">
        <w:rPr>
          <w:rFonts w:ascii="Calibri" w:hAnsi="Calibri"/>
          <w:color w:val="000000"/>
          <w:lang w:val="en-US"/>
        </w:rPr>
        <w:t>GEO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Finn Borchsenius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Science Museerne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Frank Jensen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Institut for Kemi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CHEM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Helge Knudsen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Institut for Fysik og Astronomi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PHYS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Jens B. Bennedsen, </w:t>
      </w:r>
      <w:r>
        <w:rPr>
          <w:rFonts w:ascii="Calibri" w:hAnsi="Calibri"/>
          <w:color w:val="000000"/>
        </w:rPr>
        <w:t>Ingeniørhøjskolen Aarhus Universitet /Institut for Ingeniørvidenskab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ASE/ENG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Johan Peder Hansen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Institut for Matematik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MATH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Johannes Overgaard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Institut for Bioscience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BIOS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Kaj Mikael Jensen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Interdisciplinært </w:t>
      </w:r>
      <w:proofErr w:type="spellStart"/>
      <w:r>
        <w:rPr>
          <w:rFonts w:ascii="Calibri" w:hAnsi="Calibri"/>
          <w:color w:val="000000"/>
        </w:rPr>
        <w:t>Nanoscience</w:t>
      </w:r>
      <w:proofErr w:type="spellEnd"/>
      <w:r>
        <w:rPr>
          <w:rFonts w:ascii="Calibri" w:hAnsi="Calibri"/>
          <w:color w:val="000000"/>
        </w:rPr>
        <w:t xml:space="preserve"> Center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iNANO</w:t>
      </w:r>
      <w:proofErr w:type="spellEnd"/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Karin Vikkelsø Østergaard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Institut for Husdyrvidenskab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ANIS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</w:t>
      </w:r>
      <w:r>
        <w:rPr>
          <w:rFonts w:ascii="Calibri" w:hAnsi="Calibri"/>
          <w:color w:val="000000"/>
        </w:rPr>
        <w:t xml:space="preserve">isbet A. Rauff, </w:t>
      </w:r>
      <w:r>
        <w:rPr>
          <w:rFonts w:ascii="Calibri" w:hAnsi="Calibri"/>
          <w:color w:val="000000"/>
        </w:rPr>
        <w:t>Institut for Fødevarer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FOOD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Magdalena Pyrz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Institut for Molekylærbiologi og Genetik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MGB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Søren Poulsen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Institut for Datalogi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CS</w:t>
      </w:r>
    </w:p>
    <w:p w:rsidR="00B15E7E" w:rsidRPr="00B15E7E" w:rsidRDefault="00B15E7E" w:rsidP="00B15E7E">
      <w:pPr>
        <w:spacing w:after="0"/>
        <w:rPr>
          <w:rFonts w:ascii="Calibri" w:hAnsi="Calibri"/>
          <w:color w:val="000000"/>
          <w:lang w:val="en-US"/>
        </w:rPr>
      </w:pPr>
      <w:r w:rsidRPr="00B15E7E">
        <w:rPr>
          <w:rFonts w:ascii="Calibri" w:hAnsi="Calibri"/>
          <w:color w:val="000000"/>
          <w:lang w:val="en-US"/>
        </w:rPr>
        <w:t>Anna Busch Nielsen</w:t>
      </w:r>
      <w:r w:rsidRPr="00B15E7E">
        <w:rPr>
          <w:rFonts w:ascii="Calibri" w:hAnsi="Calibri"/>
          <w:color w:val="000000"/>
          <w:lang w:val="en-US"/>
        </w:rPr>
        <w:t>,</w:t>
      </w:r>
      <w:r>
        <w:rPr>
          <w:rFonts w:ascii="Calibri" w:hAnsi="Calibri"/>
          <w:color w:val="000000"/>
          <w:lang w:val="en-US"/>
        </w:rPr>
        <w:t xml:space="preserve"> </w:t>
      </w:r>
      <w:r w:rsidRPr="00B15E7E">
        <w:rPr>
          <w:rFonts w:ascii="Calibri" w:hAnsi="Calibri"/>
          <w:color w:val="000000"/>
          <w:lang w:val="en-US"/>
        </w:rPr>
        <w:t>ST Kommunikation</w:t>
      </w:r>
      <w:r w:rsidRPr="00B15E7E">
        <w:rPr>
          <w:rFonts w:ascii="Calibri" w:hAnsi="Calibri"/>
          <w:color w:val="000000"/>
          <w:lang w:val="en-US"/>
        </w:rPr>
        <w:t>,</w:t>
      </w:r>
      <w:r>
        <w:rPr>
          <w:rFonts w:ascii="Calibri" w:hAnsi="Calibri"/>
          <w:color w:val="000000"/>
          <w:lang w:val="en-US"/>
        </w:rPr>
        <w:t xml:space="preserve"> </w:t>
      </w:r>
      <w:r w:rsidRPr="00B15E7E">
        <w:rPr>
          <w:rFonts w:ascii="Calibri" w:hAnsi="Calibri"/>
          <w:color w:val="000000"/>
          <w:lang w:val="en-US"/>
        </w:rPr>
        <w:t>AU KOM, ST</w:t>
      </w:r>
    </w:p>
    <w:p w:rsidR="00B15E7E" w:rsidRPr="00B15E7E" w:rsidRDefault="00B15E7E" w:rsidP="00B15E7E">
      <w:pPr>
        <w:spacing w:after="0"/>
        <w:rPr>
          <w:rFonts w:ascii="Calibri" w:hAnsi="Calibri"/>
          <w:color w:val="000000"/>
          <w:lang w:val="en-US"/>
        </w:rPr>
      </w:pPr>
      <w:r w:rsidRPr="00B15E7E">
        <w:rPr>
          <w:rFonts w:ascii="Calibri" w:hAnsi="Calibri"/>
          <w:color w:val="000000"/>
          <w:lang w:val="en-US"/>
        </w:rPr>
        <w:t>Eva Kvistgaard Arent</w:t>
      </w:r>
      <w:r w:rsidRPr="00B15E7E">
        <w:rPr>
          <w:rFonts w:ascii="Calibri" w:hAnsi="Calibri"/>
          <w:color w:val="000000"/>
          <w:lang w:val="en-US"/>
        </w:rPr>
        <w:t>,</w:t>
      </w:r>
      <w:r>
        <w:rPr>
          <w:rFonts w:ascii="Calibri" w:hAnsi="Calibri"/>
          <w:color w:val="000000"/>
          <w:lang w:val="en-US"/>
        </w:rPr>
        <w:t xml:space="preserve"> </w:t>
      </w:r>
      <w:r w:rsidRPr="00B15E7E">
        <w:rPr>
          <w:rFonts w:ascii="Calibri" w:hAnsi="Calibri"/>
          <w:color w:val="000000"/>
          <w:lang w:val="en-US"/>
        </w:rPr>
        <w:t xml:space="preserve">ST </w:t>
      </w:r>
      <w:proofErr w:type="spellStart"/>
      <w:r w:rsidRPr="00B15E7E">
        <w:rPr>
          <w:rFonts w:ascii="Calibri" w:hAnsi="Calibri"/>
          <w:color w:val="000000"/>
          <w:lang w:val="en-US"/>
        </w:rPr>
        <w:t>Studieadministration</w:t>
      </w:r>
      <w:proofErr w:type="spellEnd"/>
      <w:r w:rsidRPr="00B15E7E">
        <w:rPr>
          <w:rFonts w:ascii="Calibri" w:hAnsi="Calibri"/>
          <w:color w:val="000000"/>
          <w:lang w:val="en-US"/>
        </w:rPr>
        <w:t>,</w:t>
      </w:r>
      <w:r>
        <w:rPr>
          <w:rFonts w:ascii="Calibri" w:hAnsi="Calibri"/>
          <w:color w:val="000000"/>
          <w:lang w:val="en-US"/>
        </w:rPr>
        <w:t xml:space="preserve"> </w:t>
      </w:r>
      <w:r w:rsidRPr="00B15E7E">
        <w:rPr>
          <w:rFonts w:ascii="Calibri" w:hAnsi="Calibri"/>
          <w:color w:val="000000"/>
          <w:lang w:val="en-US"/>
        </w:rPr>
        <w:t>AU STUDADM, ST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Michael E. Caspersen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Center for </w:t>
      </w:r>
      <w:proofErr w:type="spellStart"/>
      <w:r>
        <w:rPr>
          <w:rFonts w:ascii="Calibri" w:hAnsi="Calibri"/>
          <w:color w:val="000000"/>
        </w:rPr>
        <w:t>Scienceuddannelse</w:t>
      </w:r>
      <w:proofErr w:type="spellEnd"/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CSE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Katrine Mikkelsen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Koordineringsgruppen/ST Studieadministration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AU STUDADM, ST</w:t>
      </w:r>
    </w:p>
    <w:p w:rsidR="00B15E7E" w:rsidRDefault="00B15E7E" w:rsidP="00B15E7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Jens Holbech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ST Dekansekretariatet</w:t>
      </w:r>
    </w:p>
    <w:p w:rsidR="00B524BB" w:rsidRPr="00B524BB" w:rsidRDefault="00B524BB" w:rsidP="00B524BB">
      <w:pPr>
        <w:spacing w:after="0"/>
        <w:rPr>
          <w:b/>
        </w:rPr>
      </w:pPr>
    </w:p>
    <w:p w:rsidR="00B524BB" w:rsidRPr="00B524BB" w:rsidRDefault="00B524BB" w:rsidP="00B524BB">
      <w:pPr>
        <w:spacing w:after="0"/>
        <w:rPr>
          <w:i/>
        </w:rPr>
      </w:pPr>
      <w:r w:rsidRPr="00B524BB">
        <w:rPr>
          <w:b/>
        </w:rPr>
        <w:t>Koordineringsgruppen har til formål</w:t>
      </w:r>
      <w:r w:rsidRPr="00B524BB">
        <w:t xml:space="preserve"> </w:t>
      </w:r>
      <w:r w:rsidRPr="00B524BB">
        <w:rPr>
          <w:i/>
        </w:rPr>
        <w:t>at koordinere, prioritere ressourcer, udvikle og skabe</w:t>
      </w:r>
    </w:p>
    <w:p w:rsidR="00B524BB" w:rsidRPr="00B524BB" w:rsidRDefault="00B524BB" w:rsidP="00B524BB">
      <w:pPr>
        <w:spacing w:after="0"/>
        <w:rPr>
          <w:i/>
        </w:rPr>
      </w:pPr>
      <w:r w:rsidRPr="00B524BB">
        <w:rPr>
          <w:i/>
        </w:rPr>
        <w:t>synergi mellem de mange aktiviteter for gymnasielever samt deres lærere</w:t>
      </w:r>
    </w:p>
    <w:p w:rsidR="00B524BB" w:rsidRPr="00B524BB" w:rsidRDefault="00B524BB" w:rsidP="00B524BB">
      <w:pPr>
        <w:spacing w:after="0"/>
      </w:pPr>
      <w:r w:rsidRPr="00B524BB">
        <w:rPr>
          <w:i/>
        </w:rPr>
        <w:t>som institutternes og Science Museernes ansatte og studerende varetager (Institutlederkredsen 7. november 2012)</w:t>
      </w:r>
    </w:p>
    <w:p w:rsidR="00AC2B2E" w:rsidRPr="009D3871" w:rsidRDefault="00D10174" w:rsidP="00B524BB">
      <w:pPr>
        <w:rPr>
          <w:sz w:val="20"/>
        </w:rPr>
      </w:pPr>
    </w:p>
    <w:sectPr w:rsidR="00AC2B2E" w:rsidRPr="009D38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E4"/>
    <w:rsid w:val="00072600"/>
    <w:rsid w:val="000A37B6"/>
    <w:rsid w:val="001608A0"/>
    <w:rsid w:val="001925CF"/>
    <w:rsid w:val="0020564F"/>
    <w:rsid w:val="00276323"/>
    <w:rsid w:val="00303310"/>
    <w:rsid w:val="003336A8"/>
    <w:rsid w:val="00345340"/>
    <w:rsid w:val="003838A9"/>
    <w:rsid w:val="00444D95"/>
    <w:rsid w:val="004A0DBF"/>
    <w:rsid w:val="00547742"/>
    <w:rsid w:val="00557786"/>
    <w:rsid w:val="00575156"/>
    <w:rsid w:val="00601AEE"/>
    <w:rsid w:val="00620D3C"/>
    <w:rsid w:val="00631341"/>
    <w:rsid w:val="006430EF"/>
    <w:rsid w:val="0065791F"/>
    <w:rsid w:val="006A4FB6"/>
    <w:rsid w:val="006B1E00"/>
    <w:rsid w:val="006B5248"/>
    <w:rsid w:val="00704894"/>
    <w:rsid w:val="00740AF8"/>
    <w:rsid w:val="007A3F72"/>
    <w:rsid w:val="007A67FE"/>
    <w:rsid w:val="007A72DA"/>
    <w:rsid w:val="007B45C8"/>
    <w:rsid w:val="007C2A70"/>
    <w:rsid w:val="007C5983"/>
    <w:rsid w:val="00856EDD"/>
    <w:rsid w:val="008902EC"/>
    <w:rsid w:val="00890CC3"/>
    <w:rsid w:val="008A4926"/>
    <w:rsid w:val="008A5507"/>
    <w:rsid w:val="008C30AA"/>
    <w:rsid w:val="0092176C"/>
    <w:rsid w:val="009651BC"/>
    <w:rsid w:val="00974A4C"/>
    <w:rsid w:val="009D3871"/>
    <w:rsid w:val="00A215E4"/>
    <w:rsid w:val="00A92917"/>
    <w:rsid w:val="00AA2283"/>
    <w:rsid w:val="00AB533C"/>
    <w:rsid w:val="00B15E7E"/>
    <w:rsid w:val="00B524BB"/>
    <w:rsid w:val="00B77CD8"/>
    <w:rsid w:val="00B81AE1"/>
    <w:rsid w:val="00BE6480"/>
    <w:rsid w:val="00BF5F26"/>
    <w:rsid w:val="00C65431"/>
    <w:rsid w:val="00D235EA"/>
    <w:rsid w:val="00D62B62"/>
    <w:rsid w:val="00D9448E"/>
    <w:rsid w:val="00DA571E"/>
    <w:rsid w:val="00E13F19"/>
    <w:rsid w:val="00E27BFC"/>
    <w:rsid w:val="00E8358C"/>
    <w:rsid w:val="00E94FE4"/>
    <w:rsid w:val="00E97A98"/>
    <w:rsid w:val="00EF09A8"/>
    <w:rsid w:val="00F23232"/>
    <w:rsid w:val="00F24A45"/>
    <w:rsid w:val="00F70670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0"/>
  </w:style>
  <w:style w:type="paragraph" w:styleId="Overskrift1">
    <w:name w:val="heading 1"/>
    <w:basedOn w:val="Normal"/>
    <w:next w:val="Normal"/>
    <w:link w:val="Overskrift1Tegn"/>
    <w:uiPriority w:val="9"/>
    <w:qFormat/>
    <w:rsid w:val="00BE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6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3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15E4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E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BE648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35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35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35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35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358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58C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033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0"/>
  </w:style>
  <w:style w:type="paragraph" w:styleId="Overskrift1">
    <w:name w:val="heading 1"/>
    <w:basedOn w:val="Normal"/>
    <w:next w:val="Normal"/>
    <w:link w:val="Overskrift1Tegn"/>
    <w:uiPriority w:val="9"/>
    <w:qFormat/>
    <w:rsid w:val="00BE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6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3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15E4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E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BE648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35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35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35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35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358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58C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033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tech.medarbejdere.au.dk/gym-aktivite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tech.au.dk/srp" TargetMode="External"/><Relationship Id="rId5" Type="http://schemas.openxmlformats.org/officeDocument/2006/relationships/hyperlink" Target="http://scitech.au.dk/index.php?id=903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</dc:creator>
  <cp:lastModifiedBy>CHJA</cp:lastModifiedBy>
  <cp:revision>2</cp:revision>
  <cp:lastPrinted>2013-05-13T09:10:00Z</cp:lastPrinted>
  <dcterms:created xsi:type="dcterms:W3CDTF">2013-07-04T12:37:00Z</dcterms:created>
  <dcterms:modified xsi:type="dcterms:W3CDTF">2013-07-04T12:37:00Z</dcterms:modified>
</cp:coreProperties>
</file>